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5352"/>
      </w:tblGrid>
      <w:tr w:rsidR="00CA4959" w:rsidRPr="00AD0651" w:rsidTr="007831A6">
        <w:tc>
          <w:tcPr>
            <w:tcW w:w="4218" w:type="dxa"/>
          </w:tcPr>
          <w:p w:rsidR="00CA4959" w:rsidRPr="00AD0651" w:rsidRDefault="00CA4959" w:rsidP="007831A6">
            <w:pPr>
              <w:spacing w:after="120"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CA4959" w:rsidRPr="00AD0651" w:rsidRDefault="00CA4959" w:rsidP="007831A6">
            <w:pPr>
              <w:spacing w:after="120"/>
              <w:ind w:left="-567" w:firstLine="567"/>
              <w:jc w:val="center"/>
              <w:rPr>
                <w:sz w:val="22"/>
                <w:szCs w:val="22"/>
              </w:rPr>
            </w:pPr>
            <w:r w:rsidRPr="00AD0651">
              <w:rPr>
                <w:sz w:val="22"/>
                <w:szCs w:val="22"/>
              </w:rPr>
              <w:t xml:space="preserve">Комитет по управлению экономикой администрации </w:t>
            </w:r>
            <w:proofErr w:type="spellStart"/>
            <w:r w:rsidRPr="00AD0651">
              <w:rPr>
                <w:sz w:val="22"/>
                <w:szCs w:val="22"/>
              </w:rPr>
              <w:t>Большемурашкинского</w:t>
            </w:r>
            <w:proofErr w:type="spellEnd"/>
            <w:r w:rsidRPr="00AD0651">
              <w:rPr>
                <w:sz w:val="22"/>
                <w:szCs w:val="22"/>
              </w:rPr>
              <w:t xml:space="preserve"> муниципального округа Нижегородской области</w:t>
            </w:r>
          </w:p>
        </w:tc>
      </w:tr>
    </w:tbl>
    <w:p w:rsidR="00CA4959" w:rsidRPr="00AD0651" w:rsidRDefault="00CA4959" w:rsidP="00CA4959">
      <w:pPr>
        <w:ind w:left="-567" w:firstLine="567"/>
        <w:jc w:val="center"/>
        <w:rPr>
          <w:sz w:val="28"/>
          <w:szCs w:val="28"/>
        </w:rPr>
      </w:pPr>
      <w:proofErr w:type="gramStart"/>
      <w:r w:rsidRPr="00AD0651">
        <w:rPr>
          <w:sz w:val="28"/>
          <w:szCs w:val="28"/>
        </w:rPr>
        <w:t>З</w:t>
      </w:r>
      <w:proofErr w:type="gramEnd"/>
      <w:r w:rsidRPr="00AD0651">
        <w:rPr>
          <w:sz w:val="28"/>
          <w:szCs w:val="28"/>
        </w:rPr>
        <w:t xml:space="preserve"> А Я В К А</w:t>
      </w:r>
    </w:p>
    <w:p w:rsidR="00CA4959" w:rsidRDefault="00CA4959" w:rsidP="00CA4959">
      <w:pPr>
        <w:ind w:left="-567" w:firstLine="567"/>
        <w:jc w:val="center"/>
        <w:rPr>
          <w:sz w:val="28"/>
          <w:szCs w:val="28"/>
        </w:rPr>
      </w:pPr>
      <w:r w:rsidRPr="00AD0651">
        <w:rPr>
          <w:sz w:val="28"/>
          <w:szCs w:val="28"/>
        </w:rPr>
        <w:t xml:space="preserve">на участие  в </w:t>
      </w:r>
      <w:r w:rsidRPr="00C94809">
        <w:rPr>
          <w:sz w:val="28"/>
          <w:szCs w:val="28"/>
        </w:rPr>
        <w:t xml:space="preserve">продаже посредством </w:t>
      </w:r>
    </w:p>
    <w:p w:rsidR="00CA4959" w:rsidRPr="00AD0651" w:rsidRDefault="00CA4959" w:rsidP="00CA4959">
      <w:pPr>
        <w:ind w:left="-567" w:firstLine="567"/>
        <w:jc w:val="center"/>
        <w:rPr>
          <w:sz w:val="28"/>
          <w:szCs w:val="28"/>
        </w:rPr>
      </w:pPr>
      <w:r w:rsidRPr="00C94809">
        <w:rPr>
          <w:sz w:val="28"/>
          <w:szCs w:val="28"/>
        </w:rPr>
        <w:t>публичного предложения</w:t>
      </w:r>
      <w:r w:rsidRPr="00AD0651">
        <w:rPr>
          <w:sz w:val="28"/>
          <w:szCs w:val="28"/>
        </w:rPr>
        <w:t xml:space="preserve"> в электронной форме</w:t>
      </w:r>
    </w:p>
    <w:p w:rsidR="00CA4959" w:rsidRPr="00AD0651" w:rsidRDefault="00CA4959" w:rsidP="00CA4959">
      <w:pPr>
        <w:ind w:left="-567" w:firstLine="567"/>
        <w:jc w:val="both"/>
        <w:rPr>
          <w:sz w:val="28"/>
          <w:szCs w:val="28"/>
        </w:rPr>
      </w:pPr>
      <w:r w:rsidRPr="00AD0651">
        <w:rPr>
          <w:sz w:val="28"/>
        </w:rPr>
        <w:t xml:space="preserve">                                                                                             _________________</w:t>
      </w:r>
      <w:proofErr w:type="gramStart"/>
      <w:r w:rsidRPr="00AD0651">
        <w:rPr>
          <w:sz w:val="28"/>
          <w:szCs w:val="28"/>
        </w:rPr>
        <w:t>г</w:t>
      </w:r>
      <w:proofErr w:type="gramEnd"/>
      <w:r w:rsidRPr="00AD0651">
        <w:rPr>
          <w:sz w:val="28"/>
          <w:szCs w:val="28"/>
        </w:rPr>
        <w:t>.</w:t>
      </w:r>
    </w:p>
    <w:p w:rsidR="00CA4959" w:rsidRPr="00AD0651" w:rsidRDefault="00CA4959" w:rsidP="00CA4959">
      <w:pPr>
        <w:ind w:left="-567" w:firstLine="567"/>
        <w:jc w:val="both"/>
        <w:rPr>
          <w:sz w:val="16"/>
          <w:szCs w:val="16"/>
        </w:rPr>
      </w:pPr>
      <w:r w:rsidRPr="00AD0651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(дата)</w:t>
      </w:r>
    </w:p>
    <w:p w:rsidR="00CA4959" w:rsidRPr="00AD0651" w:rsidRDefault="00CA4959" w:rsidP="00CA4959">
      <w:pPr>
        <w:ind w:left="-567"/>
        <w:rPr>
          <w:b/>
          <w:bCs/>
          <w:sz w:val="18"/>
          <w:szCs w:val="18"/>
        </w:rPr>
      </w:pPr>
      <w:r w:rsidRPr="00AD0651">
        <w:rPr>
          <w:b/>
          <w:sz w:val="24"/>
          <w:szCs w:val="24"/>
        </w:rPr>
        <w:t>Претендент</w:t>
      </w:r>
      <w:r w:rsidRPr="00AD0651">
        <w:rPr>
          <w:sz w:val="24"/>
          <w:szCs w:val="24"/>
        </w:rPr>
        <w:t xml:space="preserve"> </w:t>
      </w:r>
      <w:r w:rsidRPr="00AD0651">
        <w:rPr>
          <w:sz w:val="16"/>
          <w:szCs w:val="16"/>
        </w:rPr>
        <w:t>………………………………………………………………………………………………………………………………………………...............................</w:t>
      </w:r>
    </w:p>
    <w:p w:rsidR="00CA4959" w:rsidRPr="00AD0651" w:rsidRDefault="00CA4959" w:rsidP="00CA4959">
      <w:pPr>
        <w:ind w:left="-567"/>
        <w:jc w:val="center"/>
        <w:rPr>
          <w:sz w:val="18"/>
          <w:szCs w:val="18"/>
        </w:rPr>
      </w:pPr>
      <w:proofErr w:type="gramStart"/>
      <w:r w:rsidRPr="00AD0651">
        <w:rPr>
          <w:sz w:val="18"/>
          <w:szCs w:val="18"/>
        </w:rPr>
        <w:t>(</w:t>
      </w:r>
      <w:r w:rsidRPr="00AD0651">
        <w:rPr>
          <w:sz w:val="16"/>
          <w:szCs w:val="16"/>
        </w:rPr>
        <w:t>юридическое лицо: полное наименование</w:t>
      </w:r>
      <w:r w:rsidRPr="00AD0651">
        <w:rPr>
          <w:bCs/>
          <w:sz w:val="18"/>
          <w:szCs w:val="18"/>
        </w:rPr>
        <w:t xml:space="preserve"> с указанием организационно-правовой формы</w:t>
      </w:r>
      <w:r w:rsidRPr="00AD0651">
        <w:rPr>
          <w:sz w:val="16"/>
          <w:szCs w:val="16"/>
        </w:rPr>
        <w:t>; физическое лицо:</w:t>
      </w:r>
      <w:proofErr w:type="gramEnd"/>
      <w:r w:rsidRPr="00AD0651">
        <w:rPr>
          <w:sz w:val="16"/>
          <w:szCs w:val="16"/>
        </w:rPr>
        <w:t xml:space="preserve"> Ф.И.О</w:t>
      </w:r>
      <w:r w:rsidRPr="00AD0651">
        <w:rPr>
          <w:sz w:val="18"/>
          <w:szCs w:val="18"/>
        </w:rPr>
        <w:t>)</w:t>
      </w:r>
    </w:p>
    <w:p w:rsidR="00CA4959" w:rsidRPr="00AD0651" w:rsidRDefault="00CA4959" w:rsidP="00CA4959">
      <w:pPr>
        <w:ind w:left="-567"/>
        <w:jc w:val="both"/>
        <w:rPr>
          <w:szCs w:val="28"/>
        </w:rPr>
      </w:pPr>
      <w:r w:rsidRPr="00AD0651">
        <w:rPr>
          <w:b/>
          <w:szCs w:val="28"/>
        </w:rPr>
        <w:t>(заполняется юридическим лицом)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ОГРН  ………………………………….…,   ИНН    .............................................................................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Адрес местонахождения</w:t>
      </w:r>
      <w:r w:rsidRPr="00AD0651">
        <w:rPr>
          <w:sz w:val="28"/>
          <w:szCs w:val="28"/>
        </w:rPr>
        <w:t xml:space="preserve"> </w:t>
      </w:r>
      <w:r w:rsidRPr="00AD0651">
        <w:rPr>
          <w:sz w:val="24"/>
          <w:szCs w:val="24"/>
        </w:rPr>
        <w:t>……...………………………………………………………………............</w:t>
      </w:r>
    </w:p>
    <w:p w:rsidR="00CA4959" w:rsidRPr="00AD0651" w:rsidRDefault="00CA4959" w:rsidP="00CA4959">
      <w:pPr>
        <w:ind w:left="-567"/>
        <w:rPr>
          <w:sz w:val="28"/>
          <w:szCs w:val="28"/>
        </w:rPr>
      </w:pPr>
      <w:r w:rsidRPr="00AD0651">
        <w:rPr>
          <w:b/>
          <w:sz w:val="24"/>
          <w:szCs w:val="24"/>
        </w:rPr>
        <w:t>в лице</w:t>
      </w:r>
      <w:r w:rsidRPr="00AD0651">
        <w:rPr>
          <w:sz w:val="28"/>
          <w:szCs w:val="28"/>
        </w:rPr>
        <w:t xml:space="preserve">  ………………………………………………….…………………………………                 </w:t>
      </w:r>
    </w:p>
    <w:p w:rsidR="00CA4959" w:rsidRPr="00AD0651" w:rsidRDefault="00CA4959" w:rsidP="00CA4959">
      <w:pPr>
        <w:ind w:left="-567"/>
        <w:rPr>
          <w:sz w:val="16"/>
          <w:szCs w:val="16"/>
        </w:rPr>
      </w:pPr>
      <w:r w:rsidRPr="00AD0651">
        <w:rPr>
          <w:b/>
          <w:sz w:val="24"/>
          <w:szCs w:val="24"/>
        </w:rPr>
        <w:t xml:space="preserve">                                    </w:t>
      </w:r>
      <w:r w:rsidRPr="00AD0651">
        <w:rPr>
          <w:sz w:val="16"/>
          <w:szCs w:val="16"/>
        </w:rPr>
        <w:t xml:space="preserve">(должность, ФИО, </w:t>
      </w:r>
      <w:proofErr w:type="gramStart"/>
      <w:r w:rsidRPr="00AD0651">
        <w:rPr>
          <w:sz w:val="16"/>
          <w:szCs w:val="16"/>
        </w:rPr>
        <w:t>имеющего</w:t>
      </w:r>
      <w:proofErr w:type="gramEnd"/>
      <w:r w:rsidRPr="00AD0651">
        <w:rPr>
          <w:sz w:val="16"/>
          <w:szCs w:val="16"/>
        </w:rPr>
        <w:t xml:space="preserve"> право действовать без доверенности)</w:t>
      </w:r>
    </w:p>
    <w:p w:rsidR="00CA4959" w:rsidRPr="00AD0651" w:rsidRDefault="00CA4959" w:rsidP="00CA4959">
      <w:pPr>
        <w:ind w:left="-567"/>
        <w:rPr>
          <w:b/>
          <w:bCs/>
          <w:sz w:val="24"/>
          <w:szCs w:val="24"/>
        </w:rPr>
      </w:pPr>
      <w:proofErr w:type="gramStart"/>
      <w:r w:rsidRPr="00AD0651">
        <w:rPr>
          <w:bCs/>
          <w:sz w:val="24"/>
          <w:szCs w:val="24"/>
        </w:rPr>
        <w:t>действующий</w:t>
      </w:r>
      <w:proofErr w:type="gramEnd"/>
      <w:r w:rsidRPr="00AD0651">
        <w:rPr>
          <w:bCs/>
          <w:sz w:val="24"/>
          <w:szCs w:val="24"/>
        </w:rPr>
        <w:t xml:space="preserve"> на основании</w:t>
      </w:r>
      <w:r w:rsidRPr="00AD0651">
        <w:rPr>
          <w:b/>
          <w:bCs/>
          <w:sz w:val="24"/>
          <w:szCs w:val="24"/>
        </w:rPr>
        <w:t xml:space="preserve">  </w:t>
      </w:r>
      <w:r w:rsidRPr="00AD0651">
        <w:rPr>
          <w:sz w:val="24"/>
          <w:szCs w:val="24"/>
        </w:rPr>
        <w:t>………………………………………………………………………….</w:t>
      </w:r>
    </w:p>
    <w:p w:rsidR="00CA4959" w:rsidRPr="00AD0651" w:rsidRDefault="00CA4959" w:rsidP="00CA4959">
      <w:pPr>
        <w:ind w:left="-567"/>
        <w:rPr>
          <w:b/>
          <w:sz w:val="16"/>
          <w:szCs w:val="16"/>
        </w:rPr>
      </w:pPr>
      <w:r w:rsidRPr="00AD0651">
        <w:rPr>
          <w:sz w:val="16"/>
          <w:szCs w:val="16"/>
        </w:rPr>
        <w:t xml:space="preserve">                                                                                                                (Устав, Положение и т.д.)</w:t>
      </w:r>
    </w:p>
    <w:p w:rsidR="00CA4959" w:rsidRPr="00AD0651" w:rsidRDefault="00CA4959" w:rsidP="00CA4959">
      <w:pPr>
        <w:ind w:left="-567"/>
        <w:jc w:val="both"/>
        <w:rPr>
          <w:b/>
        </w:rPr>
      </w:pPr>
      <w:r w:rsidRPr="00AD0651">
        <w:rPr>
          <w:b/>
        </w:rPr>
        <w:t>(заполняется физическим лицом)</w:t>
      </w:r>
    </w:p>
    <w:p w:rsidR="00CA4959" w:rsidRPr="00AD0651" w:rsidRDefault="00CA4959" w:rsidP="00CA4959">
      <w:pPr>
        <w:ind w:left="-567"/>
        <w:jc w:val="both"/>
        <w:rPr>
          <w:sz w:val="28"/>
          <w:szCs w:val="28"/>
        </w:rPr>
      </w:pPr>
      <w:r w:rsidRPr="00AD0651">
        <w:rPr>
          <w:sz w:val="24"/>
          <w:szCs w:val="24"/>
        </w:rPr>
        <w:t>документ, удостоверяющий личность:</w:t>
      </w:r>
      <w:r w:rsidRPr="00AD0651">
        <w:rPr>
          <w:sz w:val="28"/>
          <w:szCs w:val="28"/>
        </w:rPr>
        <w:t xml:space="preserve"> </w:t>
      </w:r>
      <w:r w:rsidRPr="00AD0651">
        <w:rPr>
          <w:sz w:val="24"/>
          <w:szCs w:val="24"/>
        </w:rPr>
        <w:t>………………………...…………………………..…...</w:t>
      </w:r>
      <w:r w:rsidRPr="00AD0651">
        <w:rPr>
          <w:sz w:val="28"/>
          <w:szCs w:val="28"/>
        </w:rPr>
        <w:t xml:space="preserve">...... </w:t>
      </w:r>
    </w:p>
    <w:p w:rsidR="00CA4959" w:rsidRPr="00AD0651" w:rsidRDefault="00CA4959" w:rsidP="00CA4959">
      <w:pPr>
        <w:ind w:left="-567"/>
        <w:jc w:val="center"/>
        <w:rPr>
          <w:b/>
          <w:sz w:val="16"/>
          <w:szCs w:val="16"/>
        </w:rPr>
      </w:pPr>
      <w:r w:rsidRPr="00AD0651">
        <w:t xml:space="preserve">                                                  </w:t>
      </w:r>
      <w:r w:rsidRPr="00AD0651">
        <w:rPr>
          <w:sz w:val="16"/>
          <w:szCs w:val="16"/>
        </w:rPr>
        <w:t>(наименование, реквизиты)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дата выдачи :…........…..……………., кем </w:t>
      </w:r>
      <w:proofErr w:type="gramStart"/>
      <w:r w:rsidRPr="00AD0651">
        <w:rPr>
          <w:sz w:val="24"/>
          <w:szCs w:val="24"/>
        </w:rPr>
        <w:t>выдан</w:t>
      </w:r>
      <w:proofErr w:type="gramEnd"/>
      <w:r w:rsidRPr="00AD0651">
        <w:rPr>
          <w:sz w:val="24"/>
          <w:szCs w:val="24"/>
        </w:rPr>
        <w:t xml:space="preserve"> …………………………………...……………….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…………………………………………….………………………………………..……………………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Представитель Претендента ………………………………………………………………….………</w:t>
      </w:r>
    </w:p>
    <w:p w:rsidR="00CA4959" w:rsidRPr="00AD0651" w:rsidRDefault="00CA4959" w:rsidP="00CA4959">
      <w:pPr>
        <w:ind w:left="-567"/>
        <w:jc w:val="center"/>
      </w:pPr>
      <w:r w:rsidRPr="00AD0651">
        <w:t>(Ф.И.О.)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действует на основании доверенности, выданной …………………………………….…….. «…….»…………..……… 20..….г., № ……………документ, удостоверяющий личность: ……………………….…...…………..., дата выдачи</w:t>
      </w:r>
      <w:proofErr w:type="gramStart"/>
      <w:r w:rsidRPr="00AD0651">
        <w:rPr>
          <w:sz w:val="24"/>
          <w:szCs w:val="24"/>
        </w:rPr>
        <w:t xml:space="preserve"> :…........…..…………., </w:t>
      </w:r>
      <w:proofErr w:type="gramEnd"/>
      <w:r w:rsidRPr="00AD0651">
        <w:rPr>
          <w:sz w:val="24"/>
          <w:szCs w:val="24"/>
        </w:rPr>
        <w:t>кем выдан ………....…,</w:t>
      </w:r>
    </w:p>
    <w:p w:rsidR="00CA4959" w:rsidRPr="00AD0651" w:rsidRDefault="00CA4959" w:rsidP="00CA4959">
      <w:pPr>
        <w:ind w:left="-567" w:firstLine="567"/>
        <w:rPr>
          <w:sz w:val="16"/>
          <w:szCs w:val="16"/>
        </w:rPr>
      </w:pPr>
      <w:r w:rsidRPr="00AD0651">
        <w:rPr>
          <w:sz w:val="28"/>
          <w:szCs w:val="28"/>
        </w:rPr>
        <w:t xml:space="preserve"> </w:t>
      </w:r>
      <w:r w:rsidRPr="00AD0651">
        <w:rPr>
          <w:sz w:val="16"/>
          <w:szCs w:val="16"/>
        </w:rPr>
        <w:t>(наименование, реквизиты.)</w:t>
      </w:r>
    </w:p>
    <w:p w:rsidR="00CA4959" w:rsidRPr="00AD0651" w:rsidRDefault="00CA4959" w:rsidP="00CA4959">
      <w:pPr>
        <w:ind w:left="-567"/>
      </w:pPr>
      <w:r w:rsidRPr="00AD0651">
        <w:t>………………………………………………………………………………………………………………………………….</w:t>
      </w:r>
    </w:p>
    <w:p w:rsidR="00CA4959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Адрес регистрации по месту жительства ……………………………………………………...,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изучив данные информационного сообщения, принимает решение об участии в </w:t>
      </w:r>
      <w:r w:rsidRPr="00C94809">
        <w:rPr>
          <w:sz w:val="24"/>
          <w:szCs w:val="24"/>
        </w:rPr>
        <w:t>продаже посредством публичного предложения</w:t>
      </w:r>
      <w:r w:rsidRPr="00AD0651">
        <w:rPr>
          <w:sz w:val="24"/>
          <w:szCs w:val="24"/>
        </w:rPr>
        <w:t xml:space="preserve"> в электронной форме № __________, назначенном на «</w:t>
      </w:r>
      <w:r>
        <w:rPr>
          <w:sz w:val="24"/>
          <w:szCs w:val="24"/>
        </w:rPr>
        <w:t>29</w:t>
      </w:r>
      <w:r w:rsidRPr="00AD0651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 2025 г. в 09</w:t>
      </w:r>
      <w:r w:rsidRPr="00AD0651">
        <w:rPr>
          <w:sz w:val="24"/>
          <w:szCs w:val="24"/>
        </w:rPr>
        <w:t xml:space="preserve">-00 часов  по продаже находящегося в муниципальной собственности  </w:t>
      </w:r>
      <w:proofErr w:type="spellStart"/>
      <w:r w:rsidRPr="00AD0651">
        <w:rPr>
          <w:sz w:val="24"/>
          <w:szCs w:val="24"/>
        </w:rPr>
        <w:t>Большемурашкинского</w:t>
      </w:r>
      <w:proofErr w:type="spellEnd"/>
      <w:r w:rsidRPr="00AD0651">
        <w:rPr>
          <w:sz w:val="24"/>
          <w:szCs w:val="24"/>
        </w:rPr>
        <w:t xml:space="preserve"> муниципального округа  имущества: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b/>
          <w:sz w:val="24"/>
          <w:szCs w:val="24"/>
          <w:u w:val="single"/>
        </w:rPr>
        <w:t>(Лот № 1).</w:t>
      </w:r>
      <w:r w:rsidRPr="00AD0651">
        <w:rPr>
          <w:sz w:val="24"/>
          <w:szCs w:val="24"/>
        </w:rPr>
        <w:t xml:space="preserve"> </w:t>
      </w:r>
    </w:p>
    <w:p w:rsidR="00CA4959" w:rsidRPr="00AD0651" w:rsidRDefault="00CA4959" w:rsidP="00CA4959">
      <w:pPr>
        <w:ind w:left="-567" w:firstLine="567"/>
        <w:jc w:val="both"/>
        <w:rPr>
          <w:b/>
          <w:sz w:val="24"/>
          <w:szCs w:val="24"/>
          <w:u w:val="single"/>
        </w:rPr>
      </w:pPr>
      <w:r w:rsidRPr="00AD0651">
        <w:rPr>
          <w:sz w:val="24"/>
          <w:szCs w:val="24"/>
        </w:rPr>
        <w:t xml:space="preserve">- </w:t>
      </w:r>
      <w:r w:rsidRPr="00694FAF">
        <w:rPr>
          <w:sz w:val="24"/>
          <w:szCs w:val="24"/>
        </w:rPr>
        <w:t xml:space="preserve">нежилое помещение, кадастровый номер 52:31:0020011:578, расположенное по адресу: Нижегородская область,  </w:t>
      </w:r>
      <w:proofErr w:type="spellStart"/>
      <w:r w:rsidRPr="00694FAF">
        <w:rPr>
          <w:sz w:val="24"/>
          <w:szCs w:val="24"/>
        </w:rPr>
        <w:t>Большемурашкинский</w:t>
      </w:r>
      <w:proofErr w:type="spellEnd"/>
      <w:r w:rsidRPr="00694FAF">
        <w:rPr>
          <w:sz w:val="24"/>
          <w:szCs w:val="24"/>
        </w:rPr>
        <w:t xml:space="preserve"> муниципальный район, село </w:t>
      </w:r>
      <w:proofErr w:type="spellStart"/>
      <w:r w:rsidRPr="00694FAF">
        <w:rPr>
          <w:sz w:val="24"/>
          <w:szCs w:val="24"/>
        </w:rPr>
        <w:t>Папулово</w:t>
      </w:r>
      <w:proofErr w:type="spellEnd"/>
      <w:r w:rsidRPr="00694FAF">
        <w:rPr>
          <w:sz w:val="24"/>
          <w:szCs w:val="24"/>
        </w:rPr>
        <w:t xml:space="preserve">, дом 30, квартира 1,  назначение: нежилое, этаж 1, площадь 78,0 </w:t>
      </w:r>
      <w:proofErr w:type="spellStart"/>
      <w:r w:rsidRPr="00694FAF">
        <w:rPr>
          <w:sz w:val="24"/>
          <w:szCs w:val="24"/>
        </w:rPr>
        <w:t>кв</w:t>
      </w:r>
      <w:proofErr w:type="gramStart"/>
      <w:r w:rsidRPr="00694FAF">
        <w:rPr>
          <w:sz w:val="24"/>
          <w:szCs w:val="24"/>
        </w:rPr>
        <w:t>.м</w:t>
      </w:r>
      <w:proofErr w:type="spellEnd"/>
      <w:proofErr w:type="gramEnd"/>
      <w:r w:rsidRPr="00AD0651">
        <w:rPr>
          <w:sz w:val="24"/>
          <w:szCs w:val="24"/>
        </w:rPr>
        <w:t xml:space="preserve"> </w:t>
      </w:r>
      <w:r w:rsidRPr="00AD0651">
        <w:rPr>
          <w:b/>
          <w:sz w:val="24"/>
          <w:szCs w:val="24"/>
          <w:u w:val="single"/>
        </w:rPr>
        <w:t xml:space="preserve"> </w:t>
      </w:r>
    </w:p>
    <w:p w:rsidR="00CA4959" w:rsidRPr="00AD0651" w:rsidRDefault="00CA4959" w:rsidP="00CA4959">
      <w:pPr>
        <w:ind w:left="-567" w:firstLine="567"/>
        <w:jc w:val="both"/>
        <w:rPr>
          <w:sz w:val="28"/>
        </w:rPr>
      </w:pP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В связи с чем: 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1. Претендент обязуется: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1.1.  </w:t>
      </w:r>
      <w:proofErr w:type="gramStart"/>
      <w:r w:rsidRPr="00AD0651">
        <w:rPr>
          <w:sz w:val="24"/>
          <w:szCs w:val="24"/>
        </w:rPr>
        <w:t xml:space="preserve">Соблюдать условия </w:t>
      </w:r>
      <w:r w:rsidRPr="00C94809">
        <w:rPr>
          <w:sz w:val="24"/>
          <w:szCs w:val="24"/>
        </w:rPr>
        <w:t>продаж</w:t>
      </w:r>
      <w:r>
        <w:rPr>
          <w:sz w:val="24"/>
          <w:szCs w:val="24"/>
        </w:rPr>
        <w:t>и</w:t>
      </w:r>
      <w:r w:rsidRPr="00C94809">
        <w:rPr>
          <w:sz w:val="24"/>
          <w:szCs w:val="24"/>
        </w:rPr>
        <w:t xml:space="preserve"> посредством публичного предложения</w:t>
      </w:r>
      <w:r w:rsidRPr="00AD0651">
        <w:rPr>
          <w:sz w:val="24"/>
          <w:szCs w:val="24"/>
        </w:rPr>
        <w:t xml:space="preserve">, содержащиеся в информационном сообщении о проведении </w:t>
      </w:r>
      <w:r>
        <w:rPr>
          <w:sz w:val="24"/>
          <w:szCs w:val="24"/>
        </w:rPr>
        <w:t>продажи</w:t>
      </w:r>
      <w:r w:rsidRPr="00AD0651">
        <w:rPr>
          <w:sz w:val="24"/>
          <w:szCs w:val="24"/>
        </w:rPr>
        <w:t xml:space="preserve">, размещенном на сайтах в сети "Интернет" </w:t>
      </w:r>
      <w:r w:rsidRPr="00AD0651">
        <w:rPr>
          <w:rFonts w:eastAsia="Calibri"/>
          <w:b/>
          <w:bCs/>
          <w:color w:val="000000"/>
          <w:sz w:val="24"/>
          <w:szCs w:val="24"/>
        </w:rPr>
        <w:t xml:space="preserve"> </w:t>
      </w:r>
      <w:hyperlink r:id="rId5" w:history="1">
        <w:r w:rsidRPr="00AD0651">
          <w:rPr>
            <w:b/>
            <w:color w:val="0000FF"/>
            <w:sz w:val="23"/>
            <w:szCs w:val="23"/>
            <w:u w:val="single"/>
          </w:rPr>
          <w:t>https://www.fabrikant.ru</w:t>
        </w:r>
      </w:hyperlink>
      <w:r w:rsidRPr="00AD0651">
        <w:rPr>
          <w:b/>
          <w:color w:val="0000FF"/>
          <w:sz w:val="23"/>
          <w:szCs w:val="23"/>
          <w:u w:val="single"/>
        </w:rPr>
        <w:t>,</w:t>
      </w:r>
      <w:r w:rsidRPr="00AD0651">
        <w:rPr>
          <w:b/>
          <w:sz w:val="24"/>
          <w:szCs w:val="24"/>
        </w:rPr>
        <w:t xml:space="preserve"> </w:t>
      </w:r>
      <w:hyperlink r:id="rId6" w:history="1">
        <w:r w:rsidRPr="00AD0651">
          <w:rPr>
            <w:b/>
            <w:color w:val="0000FF"/>
            <w:sz w:val="24"/>
            <w:szCs w:val="24"/>
            <w:u w:val="single"/>
            <w:lang w:val="en-US"/>
          </w:rPr>
          <w:t>www</w:t>
        </w:r>
        <w:r w:rsidRPr="00AD0651">
          <w:rPr>
            <w:b/>
            <w:color w:val="0000FF"/>
            <w:sz w:val="24"/>
            <w:szCs w:val="24"/>
            <w:u w:val="single"/>
          </w:rPr>
          <w:t>.</w:t>
        </w:r>
        <w:r w:rsidRPr="00AD0651">
          <w:rPr>
            <w:b/>
            <w:color w:val="0000FF"/>
            <w:sz w:val="24"/>
            <w:szCs w:val="24"/>
            <w:u w:val="single"/>
            <w:lang w:val="en-US"/>
          </w:rPr>
          <w:t>admbmur</w:t>
        </w:r>
        <w:r w:rsidRPr="00AD0651">
          <w:rPr>
            <w:b/>
            <w:color w:val="0000FF"/>
            <w:sz w:val="24"/>
            <w:szCs w:val="24"/>
            <w:u w:val="single"/>
          </w:rPr>
          <w:t>.</w:t>
        </w:r>
        <w:r w:rsidRPr="00AD0651">
          <w:rPr>
            <w:b/>
            <w:color w:val="0000FF"/>
            <w:sz w:val="24"/>
            <w:szCs w:val="24"/>
            <w:u w:val="single"/>
            <w:lang w:val="en-US"/>
          </w:rPr>
          <w:t>nobl</w:t>
        </w:r>
        <w:r w:rsidRPr="00AD0651">
          <w:rPr>
            <w:b/>
            <w:color w:val="0000FF"/>
            <w:sz w:val="24"/>
            <w:szCs w:val="24"/>
            <w:u w:val="single"/>
          </w:rPr>
          <w:t>.</w:t>
        </w:r>
        <w:r w:rsidRPr="00AD0651">
          <w:rPr>
            <w:b/>
            <w:color w:val="0000FF"/>
            <w:sz w:val="24"/>
            <w:szCs w:val="24"/>
            <w:u w:val="single"/>
            <w:lang w:val="en-US"/>
          </w:rPr>
          <w:t>ru</w:t>
        </w:r>
      </w:hyperlink>
      <w:r w:rsidRPr="00AD0651">
        <w:rPr>
          <w:b/>
          <w:sz w:val="24"/>
          <w:szCs w:val="24"/>
        </w:rPr>
        <w:t xml:space="preserve"> </w:t>
      </w:r>
      <w:r w:rsidRPr="00AD0651">
        <w:rPr>
          <w:sz w:val="24"/>
          <w:szCs w:val="24"/>
        </w:rPr>
        <w:t xml:space="preserve">и </w:t>
      </w:r>
      <w:hyperlink r:id="rId7" w:history="1">
        <w:r w:rsidRPr="00AD0651">
          <w:rPr>
            <w:b/>
            <w:color w:val="0000FF"/>
            <w:sz w:val="24"/>
            <w:szCs w:val="24"/>
            <w:u w:val="single"/>
          </w:rPr>
          <w:t>https://torgi.gov.ru/new/public</w:t>
        </w:r>
      </w:hyperlink>
      <w:r w:rsidRPr="00AD0651">
        <w:rPr>
          <w:sz w:val="24"/>
          <w:szCs w:val="24"/>
        </w:rPr>
        <w:t xml:space="preserve">, а также порядок проведения </w:t>
      </w:r>
      <w:r w:rsidRPr="00C94809">
        <w:rPr>
          <w:sz w:val="24"/>
          <w:szCs w:val="24"/>
        </w:rPr>
        <w:t>продаж</w:t>
      </w:r>
      <w:r>
        <w:rPr>
          <w:sz w:val="24"/>
          <w:szCs w:val="24"/>
        </w:rPr>
        <w:t>и имущества</w:t>
      </w:r>
      <w:r w:rsidRPr="00C94809">
        <w:rPr>
          <w:sz w:val="24"/>
          <w:szCs w:val="24"/>
        </w:rPr>
        <w:t xml:space="preserve"> посредством публичного предложения </w:t>
      </w:r>
      <w:r w:rsidRPr="00AD0651">
        <w:rPr>
          <w:sz w:val="24"/>
          <w:szCs w:val="24"/>
        </w:rPr>
        <w:t>в электронной форме, установленный действующим законодательством о приватизации.</w:t>
      </w:r>
      <w:proofErr w:type="gramEnd"/>
    </w:p>
    <w:p w:rsidR="00CA4959" w:rsidRPr="00AD0651" w:rsidRDefault="00CA4959" w:rsidP="00CA4959">
      <w:pPr>
        <w:ind w:left="-567" w:firstLine="567"/>
        <w:jc w:val="both"/>
        <w:rPr>
          <w:bCs/>
          <w:sz w:val="16"/>
          <w:szCs w:val="16"/>
        </w:rPr>
      </w:pPr>
      <w:r w:rsidRPr="00AD0651">
        <w:rPr>
          <w:sz w:val="24"/>
          <w:szCs w:val="24"/>
        </w:rPr>
        <w:t xml:space="preserve">1.2. Обеспечить поступление задатка в сроки и в порядке, установленные в Информационном сообщении на указанный лот,  в размере </w:t>
      </w:r>
      <w:r w:rsidRPr="00694FAF">
        <w:rPr>
          <w:sz w:val="24"/>
          <w:szCs w:val="24"/>
          <w:u w:val="single"/>
        </w:rPr>
        <w:t>35 060,00 рублей (Тридцать пять тысяч шестьдесят рублей 00 копеек)</w:t>
      </w:r>
      <w:proofErr w:type="gramStart"/>
      <w:r w:rsidRPr="00AD0651">
        <w:rPr>
          <w:bCs/>
          <w:sz w:val="16"/>
          <w:szCs w:val="16"/>
        </w:rPr>
        <w:t>.</w:t>
      </w:r>
      <w:proofErr w:type="gramEnd"/>
      <w:r w:rsidRPr="00AD0651">
        <w:rPr>
          <w:bCs/>
          <w:sz w:val="16"/>
          <w:szCs w:val="16"/>
        </w:rPr>
        <w:t xml:space="preserve">                                                                                                                                  (</w:t>
      </w:r>
      <w:proofErr w:type="gramStart"/>
      <w:r w:rsidRPr="00AD0651">
        <w:rPr>
          <w:iCs/>
          <w:sz w:val="16"/>
          <w:szCs w:val="16"/>
        </w:rPr>
        <w:t>с</w:t>
      </w:r>
      <w:proofErr w:type="gramEnd"/>
      <w:r w:rsidRPr="00AD0651">
        <w:rPr>
          <w:iCs/>
          <w:sz w:val="16"/>
          <w:szCs w:val="16"/>
        </w:rPr>
        <w:t>умма задатка числом и прописью</w:t>
      </w:r>
      <w:r w:rsidRPr="00AD0651">
        <w:rPr>
          <w:bCs/>
          <w:sz w:val="16"/>
          <w:szCs w:val="16"/>
        </w:rPr>
        <w:t>)</w:t>
      </w:r>
    </w:p>
    <w:p w:rsidR="00CA4959" w:rsidRPr="00AD0651" w:rsidRDefault="00CA4959" w:rsidP="00CA4959">
      <w:pPr>
        <w:ind w:left="-567" w:firstLine="567"/>
        <w:jc w:val="both"/>
        <w:rPr>
          <w:bCs/>
          <w:iCs/>
          <w:sz w:val="24"/>
          <w:szCs w:val="24"/>
        </w:rPr>
      </w:pPr>
      <w:r w:rsidRPr="00AD0651">
        <w:rPr>
          <w:sz w:val="24"/>
          <w:szCs w:val="24"/>
        </w:rPr>
        <w:t xml:space="preserve">Форма оплаты задатка: </w:t>
      </w:r>
      <w:r w:rsidRPr="00AD0651">
        <w:rPr>
          <w:bCs/>
          <w:iCs/>
          <w:sz w:val="24"/>
          <w:szCs w:val="24"/>
        </w:rPr>
        <w:t>безналичная.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1.3. В случае признания победителем </w:t>
      </w:r>
      <w:r w:rsidRPr="00C94809">
        <w:rPr>
          <w:sz w:val="24"/>
          <w:szCs w:val="24"/>
        </w:rPr>
        <w:t>продаж</w:t>
      </w:r>
      <w:r>
        <w:rPr>
          <w:sz w:val="24"/>
          <w:szCs w:val="24"/>
        </w:rPr>
        <w:t>и</w:t>
      </w:r>
      <w:r w:rsidRPr="00C94809">
        <w:rPr>
          <w:sz w:val="24"/>
          <w:szCs w:val="24"/>
        </w:rPr>
        <w:t xml:space="preserve"> посредством публичного предложения </w:t>
      </w:r>
      <w:r w:rsidRPr="00AD0651">
        <w:rPr>
          <w:sz w:val="24"/>
          <w:szCs w:val="24"/>
        </w:rPr>
        <w:t xml:space="preserve">заключить с Продавцом договор купли-продажи в течение 5 рабочих дней </w:t>
      </w:r>
      <w:proofErr w:type="gramStart"/>
      <w:r w:rsidRPr="00AD0651">
        <w:rPr>
          <w:sz w:val="24"/>
          <w:szCs w:val="24"/>
        </w:rPr>
        <w:t>с даты подведения</w:t>
      </w:r>
      <w:proofErr w:type="gramEnd"/>
      <w:r w:rsidRPr="00AD0651">
        <w:rPr>
          <w:sz w:val="24"/>
          <w:szCs w:val="24"/>
        </w:rPr>
        <w:t xml:space="preserve"> </w:t>
      </w:r>
      <w:r w:rsidRPr="00AD0651">
        <w:rPr>
          <w:sz w:val="24"/>
          <w:szCs w:val="24"/>
        </w:rPr>
        <w:lastRenderedPageBreak/>
        <w:t xml:space="preserve">итогов </w:t>
      </w:r>
      <w:r>
        <w:rPr>
          <w:sz w:val="24"/>
          <w:szCs w:val="24"/>
        </w:rPr>
        <w:t>продажи</w:t>
      </w:r>
      <w:r w:rsidRPr="00AD0651">
        <w:rPr>
          <w:sz w:val="24"/>
          <w:szCs w:val="24"/>
        </w:rPr>
        <w:t xml:space="preserve"> и  уплатить Продавцу стоимость муниципального имущества, установленную по результатам </w:t>
      </w:r>
      <w:r>
        <w:rPr>
          <w:sz w:val="24"/>
          <w:szCs w:val="24"/>
        </w:rPr>
        <w:t>торгов</w:t>
      </w:r>
      <w:r w:rsidRPr="00AD0651">
        <w:rPr>
          <w:sz w:val="24"/>
          <w:szCs w:val="24"/>
        </w:rPr>
        <w:t xml:space="preserve">, в сроки, определяемые договором купли-продажи. При уклонении (отказе) от заключения в установленный срок договора купли-продажи задаток и продаваемое муниципальное имущество остается у Продавца, а результаты </w:t>
      </w:r>
      <w:r w:rsidRPr="00C94809">
        <w:rPr>
          <w:sz w:val="24"/>
          <w:szCs w:val="24"/>
        </w:rPr>
        <w:t>продаж</w:t>
      </w:r>
      <w:r>
        <w:rPr>
          <w:sz w:val="24"/>
          <w:szCs w:val="24"/>
        </w:rPr>
        <w:t>и</w:t>
      </w:r>
      <w:r w:rsidRPr="00C94809">
        <w:rPr>
          <w:sz w:val="24"/>
          <w:szCs w:val="24"/>
        </w:rPr>
        <w:t xml:space="preserve"> посредством публичного предложения</w:t>
      </w:r>
      <w:r w:rsidRPr="00AD0651">
        <w:rPr>
          <w:sz w:val="24"/>
          <w:szCs w:val="24"/>
        </w:rPr>
        <w:t xml:space="preserve"> аннулируются.</w:t>
      </w:r>
    </w:p>
    <w:p w:rsidR="00CA4959" w:rsidRPr="00AD0651" w:rsidRDefault="00CA4959" w:rsidP="00CA4959">
      <w:pPr>
        <w:suppressAutoHyphens/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 Претендент подтверждает что:</w:t>
      </w:r>
    </w:p>
    <w:p w:rsidR="00CA4959" w:rsidRPr="00AD0651" w:rsidRDefault="00CA4959" w:rsidP="00CA4959">
      <w:pPr>
        <w:suppressAutoHyphens/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2.1. Соответствует требованиям, установленным статьей 5 Федерального закона от 21.12.2001 № 178-ФЗ «О приватизации государственного и муниципального имущества» (далее</w:t>
      </w:r>
      <w:r>
        <w:rPr>
          <w:sz w:val="24"/>
          <w:szCs w:val="24"/>
        </w:rPr>
        <w:t xml:space="preserve"> </w:t>
      </w:r>
      <w:r w:rsidRPr="00AD0651">
        <w:rPr>
          <w:sz w:val="24"/>
          <w:szCs w:val="24"/>
        </w:rPr>
        <w:t>– Закон) и не является:</w:t>
      </w:r>
    </w:p>
    <w:p w:rsidR="00CA4959" w:rsidRPr="00AD0651" w:rsidRDefault="00CA4959" w:rsidP="00CA4959">
      <w:pPr>
        <w:tabs>
          <w:tab w:val="num" w:pos="0"/>
        </w:tabs>
        <w:suppressAutoHyphens/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CA4959" w:rsidRPr="00AD0651" w:rsidRDefault="00CA4959" w:rsidP="00CA4959">
      <w:pPr>
        <w:tabs>
          <w:tab w:val="num" w:pos="0"/>
        </w:tabs>
        <w:suppressAutoHyphens/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CA4959" w:rsidRPr="00AD0651" w:rsidRDefault="00CA4959" w:rsidP="00CA4959">
      <w:pPr>
        <w:tabs>
          <w:tab w:val="num" w:pos="0"/>
        </w:tabs>
        <w:suppressAutoHyphens/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- юридическим лицом, местом </w:t>
      </w:r>
      <w:proofErr w:type="gramStart"/>
      <w:r w:rsidRPr="00AD0651">
        <w:rPr>
          <w:sz w:val="24"/>
          <w:szCs w:val="24"/>
        </w:rPr>
        <w:t>регистрации</w:t>
      </w:r>
      <w:proofErr w:type="gramEnd"/>
      <w:r w:rsidRPr="00AD0651">
        <w:rPr>
          <w:sz w:val="24"/>
          <w:szCs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AD0651">
        <w:rPr>
          <w:sz w:val="24"/>
          <w:szCs w:val="24"/>
        </w:rPr>
        <w:t>бенефициарных</w:t>
      </w:r>
      <w:proofErr w:type="spellEnd"/>
      <w:r w:rsidRPr="00AD0651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2.2. Против Претендента не проводится процедура ликвидации.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2.3. В отношении Претендента отсутствует решение арбитражного суда о признании банкротом и об открытии конкурсного производства.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2.4. Деятельность Претендента не приостановлена.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2.5.Располагает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2.6. На дату подписания настоящей заявки ознакомлен с Регламентом электронной площадки, в соответствии с которым осуществляются платежи по перечислению задатка для участия в </w:t>
      </w:r>
      <w:proofErr w:type="gramStart"/>
      <w:r w:rsidRPr="00AD0651">
        <w:rPr>
          <w:sz w:val="24"/>
          <w:szCs w:val="24"/>
        </w:rPr>
        <w:t>продаже</w:t>
      </w:r>
      <w:proofErr w:type="gramEnd"/>
      <w:r w:rsidRPr="00AD0651">
        <w:rPr>
          <w:sz w:val="24"/>
          <w:szCs w:val="24"/>
        </w:rPr>
        <w:t xml:space="preserve"> и устанавливается порядок возврата задатка;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2.7. На дату подписания настоящей заявки </w:t>
      </w:r>
      <w:proofErr w:type="gramStart"/>
      <w:r w:rsidRPr="00AD0651">
        <w:rPr>
          <w:sz w:val="24"/>
          <w:szCs w:val="24"/>
        </w:rPr>
        <w:t>ознакомлен</w:t>
      </w:r>
      <w:proofErr w:type="gramEnd"/>
      <w:r w:rsidRPr="00AD0651">
        <w:rPr>
          <w:sz w:val="24"/>
          <w:szCs w:val="24"/>
        </w:rPr>
        <w:t xml:space="preserve"> с характеристиками имущества, указанными в информационном сообщении о проведении настоящей процедуры, что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претензии по состоянию объекта продажи отсутствуют.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3. В случае</w:t>
      </w:r>
      <w:proofErr w:type="gramStart"/>
      <w:r w:rsidRPr="00AD0651">
        <w:rPr>
          <w:sz w:val="24"/>
          <w:szCs w:val="24"/>
        </w:rPr>
        <w:t>,</w:t>
      </w:r>
      <w:proofErr w:type="gramEnd"/>
      <w:r w:rsidRPr="00AD0651">
        <w:rPr>
          <w:sz w:val="24"/>
          <w:szCs w:val="24"/>
        </w:rPr>
        <w:t xml:space="preserve"> если в информационном сообщении платежи по перечислению задатка для участия в продаже осуществляются на счет Продавца, то  в установленных случаях задаток возвращается Претенденту по реквизитам, указанным в настоящей заявке.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Форма возврата задатка: </w:t>
      </w:r>
      <w:r w:rsidRPr="00AD0651">
        <w:rPr>
          <w:bCs/>
          <w:iCs/>
          <w:sz w:val="24"/>
          <w:szCs w:val="24"/>
        </w:rPr>
        <w:t>безналичная.</w:t>
      </w:r>
    </w:p>
    <w:p w:rsidR="00CA4959" w:rsidRPr="00AD0651" w:rsidRDefault="00CA4959" w:rsidP="00CA4959">
      <w:pPr>
        <w:ind w:left="-567" w:firstLine="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4. Претендент ознакомлен с положениями Федерального закона от 27.07.2006 № 152-ФЗ «О персональных данных», согласен на обработку своих персональных данных и персональных данных доверителя (в случае передоверия), их использование и  передачу.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Ответственность за предоставление документов и информации несет Претендент.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Адрес Претендента: …………………………………………………………………………………….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Контактный телефон …………………., Адрес электронной почты……………………………..…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 xml:space="preserve">Банковские реквизиты:  наименование банка ………………………………………….…..……,  БИК …………….., ИНН …………………..…, КПП ………………..…………, </w:t>
      </w:r>
      <w:proofErr w:type="spellStart"/>
      <w:proofErr w:type="gramStart"/>
      <w:r w:rsidRPr="00AD0651">
        <w:rPr>
          <w:sz w:val="24"/>
          <w:szCs w:val="24"/>
        </w:rPr>
        <w:t>кор</w:t>
      </w:r>
      <w:proofErr w:type="spellEnd"/>
      <w:r w:rsidRPr="00AD0651">
        <w:rPr>
          <w:sz w:val="24"/>
          <w:szCs w:val="24"/>
        </w:rPr>
        <w:t>/счет</w:t>
      </w:r>
      <w:proofErr w:type="gramEnd"/>
      <w:r w:rsidRPr="00AD0651">
        <w:rPr>
          <w:sz w:val="24"/>
          <w:szCs w:val="24"/>
        </w:rPr>
        <w:t xml:space="preserve"> ……………………….…………….., рас/счет …………………………….…...………………</w:t>
      </w:r>
    </w:p>
    <w:p w:rsidR="00CA4959" w:rsidRPr="00AD0651" w:rsidRDefault="00CA4959" w:rsidP="00CA4959">
      <w:pPr>
        <w:autoSpaceDE w:val="0"/>
        <w:autoSpaceDN w:val="0"/>
        <w:adjustRightInd w:val="0"/>
        <w:ind w:left="-567" w:firstLine="567"/>
        <w:jc w:val="center"/>
        <w:rPr>
          <w:rFonts w:eastAsia="Calibri"/>
          <w:bCs/>
          <w:sz w:val="18"/>
          <w:szCs w:val="18"/>
        </w:rPr>
      </w:pPr>
      <w:r w:rsidRPr="00AD0651">
        <w:rPr>
          <w:rFonts w:eastAsia="Calibri"/>
          <w:b/>
          <w:sz w:val="18"/>
          <w:szCs w:val="18"/>
        </w:rPr>
        <w:t>(</w:t>
      </w:r>
      <w:r w:rsidRPr="00AD0651">
        <w:rPr>
          <w:rFonts w:eastAsia="Calibri"/>
          <w:bCs/>
          <w:sz w:val="18"/>
          <w:szCs w:val="18"/>
        </w:rPr>
        <w:t xml:space="preserve">Банковские реквизиты заполняются Претендентом  в </w:t>
      </w:r>
      <w:r w:rsidRPr="00AD0651">
        <w:rPr>
          <w:rFonts w:eastAsia="Calibri"/>
          <w:sz w:val="18"/>
          <w:szCs w:val="18"/>
        </w:rPr>
        <w:t xml:space="preserve"> случае, установленном пунктом 3 заявки</w:t>
      </w:r>
      <w:r w:rsidRPr="00AD0651">
        <w:rPr>
          <w:rFonts w:eastAsia="Calibri"/>
          <w:bCs/>
          <w:sz w:val="18"/>
          <w:szCs w:val="18"/>
        </w:rPr>
        <w:t>).</w:t>
      </w:r>
    </w:p>
    <w:p w:rsidR="00CA4959" w:rsidRPr="00AD0651" w:rsidRDefault="00CA4959" w:rsidP="00CA4959">
      <w:pPr>
        <w:autoSpaceDE w:val="0"/>
        <w:autoSpaceDN w:val="0"/>
        <w:adjustRightInd w:val="0"/>
        <w:spacing w:line="276" w:lineRule="auto"/>
        <w:ind w:left="-567" w:firstLine="540"/>
        <w:jc w:val="both"/>
        <w:outlineLvl w:val="0"/>
        <w:rPr>
          <w:sz w:val="24"/>
          <w:szCs w:val="24"/>
        </w:rPr>
      </w:pPr>
      <w:r w:rsidRPr="00AD0651">
        <w:rPr>
          <w:sz w:val="24"/>
          <w:szCs w:val="24"/>
        </w:rPr>
        <w:t>Опись прилагаемых к заявке документов___________________________________________</w:t>
      </w:r>
    </w:p>
    <w:p w:rsidR="00CA4959" w:rsidRPr="00AD0651" w:rsidRDefault="00CA4959" w:rsidP="00CA4959">
      <w:pPr>
        <w:autoSpaceDE w:val="0"/>
        <w:autoSpaceDN w:val="0"/>
        <w:adjustRightInd w:val="0"/>
        <w:spacing w:line="276" w:lineRule="auto"/>
        <w:ind w:left="-567"/>
        <w:jc w:val="both"/>
        <w:outlineLvl w:val="0"/>
        <w:rPr>
          <w:sz w:val="24"/>
          <w:szCs w:val="24"/>
        </w:rPr>
      </w:pPr>
      <w:r w:rsidRPr="00AD0651">
        <w:rPr>
          <w:sz w:val="24"/>
          <w:szCs w:val="24"/>
        </w:rPr>
        <w:lastRenderedPageBreak/>
        <w:t>__________________________________________________________________________________</w:t>
      </w:r>
    </w:p>
    <w:p w:rsidR="00CA4959" w:rsidRPr="00AD0651" w:rsidRDefault="00CA4959" w:rsidP="00CA4959">
      <w:pPr>
        <w:autoSpaceDE w:val="0"/>
        <w:autoSpaceDN w:val="0"/>
        <w:adjustRightInd w:val="0"/>
        <w:spacing w:line="276" w:lineRule="auto"/>
        <w:ind w:left="-567"/>
        <w:jc w:val="both"/>
        <w:outlineLvl w:val="0"/>
        <w:rPr>
          <w:sz w:val="24"/>
          <w:szCs w:val="24"/>
        </w:rPr>
      </w:pPr>
      <w:r w:rsidRPr="00AD0651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CA4959" w:rsidRPr="00AD0651" w:rsidRDefault="00CA4959" w:rsidP="00CA4959">
      <w:pPr>
        <w:ind w:left="-567"/>
        <w:jc w:val="both"/>
        <w:rPr>
          <w:sz w:val="24"/>
          <w:szCs w:val="24"/>
        </w:rPr>
      </w:pPr>
      <w:r w:rsidRPr="00AD0651">
        <w:rPr>
          <w:sz w:val="24"/>
          <w:szCs w:val="24"/>
        </w:rPr>
        <w:t>Подпись Претендента (уполномоченного лица)   __________________  /                              /</w:t>
      </w:r>
      <w:r w:rsidRPr="00AD0651">
        <w:rPr>
          <w:sz w:val="24"/>
          <w:szCs w:val="24"/>
        </w:rPr>
        <w:tab/>
      </w:r>
      <w:r w:rsidRPr="00AD0651">
        <w:rPr>
          <w:sz w:val="24"/>
          <w:szCs w:val="24"/>
        </w:rPr>
        <w:tab/>
      </w:r>
      <w:r w:rsidRPr="00AD0651">
        <w:rPr>
          <w:sz w:val="24"/>
          <w:szCs w:val="24"/>
        </w:rPr>
        <w:tab/>
      </w:r>
      <w:r w:rsidRPr="00AD0651">
        <w:rPr>
          <w:sz w:val="24"/>
          <w:szCs w:val="24"/>
        </w:rPr>
        <w:tab/>
      </w:r>
      <w:r w:rsidRPr="00AD0651">
        <w:rPr>
          <w:sz w:val="28"/>
          <w:szCs w:val="28"/>
        </w:rPr>
        <w:t xml:space="preserve">                              </w:t>
      </w:r>
      <w:r w:rsidRPr="00AD0651">
        <w:rPr>
          <w:sz w:val="28"/>
          <w:szCs w:val="28"/>
        </w:rPr>
        <w:tab/>
        <w:t xml:space="preserve">                </w:t>
      </w:r>
      <w:r w:rsidRPr="00AD0651">
        <w:rPr>
          <w:i/>
          <w:iCs/>
          <w:szCs w:val="28"/>
        </w:rPr>
        <w:t>(подпись)</w:t>
      </w:r>
      <w:r w:rsidRPr="00AD0651">
        <w:rPr>
          <w:i/>
          <w:iCs/>
          <w:sz w:val="28"/>
          <w:szCs w:val="28"/>
        </w:rPr>
        <w:tab/>
      </w:r>
      <w:r w:rsidRPr="00AD0651">
        <w:rPr>
          <w:i/>
          <w:iCs/>
          <w:sz w:val="28"/>
          <w:szCs w:val="28"/>
        </w:rPr>
        <w:tab/>
        <w:t xml:space="preserve">            </w:t>
      </w:r>
      <w:r w:rsidRPr="00AD0651">
        <w:rPr>
          <w:i/>
          <w:iCs/>
          <w:szCs w:val="28"/>
        </w:rPr>
        <w:t xml:space="preserve">(ФИО)                             </w:t>
      </w:r>
      <w:r w:rsidRPr="00AD0651">
        <w:rPr>
          <w:szCs w:val="28"/>
        </w:rPr>
        <w:t xml:space="preserve">                                </w:t>
      </w:r>
      <w:r w:rsidRPr="00AD0651">
        <w:rPr>
          <w:szCs w:val="28"/>
        </w:rPr>
        <w:br/>
        <w:t xml:space="preserve">                                                                                          М.П. </w:t>
      </w:r>
      <w:r w:rsidRPr="00AD0651">
        <w:rPr>
          <w:szCs w:val="28"/>
        </w:rPr>
        <w:tab/>
      </w:r>
    </w:p>
    <w:p w:rsidR="00CA4959" w:rsidRPr="00AD0651" w:rsidRDefault="00CA4959" w:rsidP="00CA4959">
      <w:pPr>
        <w:ind w:left="-567" w:firstLine="567"/>
        <w:jc w:val="right"/>
      </w:pPr>
    </w:p>
    <w:p w:rsidR="00D63B6C" w:rsidRDefault="00D63B6C">
      <w:bookmarkStart w:id="0" w:name="_GoBack"/>
      <w:bookmarkEnd w:id="0"/>
    </w:p>
    <w:sectPr w:rsidR="00D6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59"/>
    <w:rsid w:val="00CA4959"/>
    <w:rsid w:val="00D6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bmur.nobl.ru" TargetMode="External"/><Relationship Id="rId5" Type="http://schemas.openxmlformats.org/officeDocument/2006/relationships/hyperlink" Target="https://www.fabrik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2025-11-27T05:09:00Z</dcterms:created>
  <dcterms:modified xsi:type="dcterms:W3CDTF">2025-11-27T05:10:00Z</dcterms:modified>
</cp:coreProperties>
</file>